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38" w:rsidRDefault="00422938" w:rsidP="009F0EB4">
      <w:pPr>
        <w:jc w:val="center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422938">
        <w:rPr>
          <w:bCs/>
          <w:color w:val="252525"/>
          <w:spacing w:val="-2"/>
          <w:sz w:val="24"/>
          <w:szCs w:val="24"/>
          <w:lang w:val="ru-RU"/>
        </w:rPr>
        <w:t>Приложение 11</w:t>
      </w:r>
    </w:p>
    <w:p w:rsidR="00422938" w:rsidRPr="00422938" w:rsidRDefault="00422938" w:rsidP="009F0EB4">
      <w:pPr>
        <w:jc w:val="center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                                                                    к Учетной политике</w:t>
      </w:r>
    </w:p>
    <w:p w:rsidR="007F254F" w:rsidRPr="00422938" w:rsidRDefault="00CC4A37" w:rsidP="009F0EB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9F0EB4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7F254F" w:rsidRPr="00422938" w:rsidRDefault="009F0EB4" w:rsidP="009F0E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создана для проведения инвентаризаций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финансовом управлении Слободского района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54F" w:rsidRPr="00422938" w:rsidRDefault="009F0EB4" w:rsidP="009F0E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Комиссия при организации и проведении инвентаризации руководствуется статьей 11 Закона от 06.12.2011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402-ФЗ, пунктами 6 и 20 Инструкции к Единому плану счетов №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157н,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274, а также Порядком проведения инвентаризации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 учреждении.</w:t>
      </w:r>
    </w:p>
    <w:p w:rsidR="007F254F" w:rsidRPr="009F0EB4" w:rsidRDefault="00CC4A37" w:rsidP="009F0EB4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9F0EB4">
        <w:rPr>
          <w:b/>
          <w:bCs/>
          <w:color w:val="252525"/>
          <w:spacing w:val="-2"/>
          <w:sz w:val="24"/>
          <w:szCs w:val="24"/>
          <w:lang w:val="ru-RU"/>
        </w:rPr>
        <w:t>2. Основные задачи Комиссии</w:t>
      </w:r>
    </w:p>
    <w:p w:rsidR="007F254F" w:rsidRPr="00422938" w:rsidRDefault="009F0EB4" w:rsidP="00935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Основными задачами Комиссии являются проведение инвентаризации имущества, финансовых активов и обязательств учреждения, в том числе на забалансовых счетах,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сопоставление фактического наличия объектов инвентаризации с данными бухгалтерского учета, выявление неучтенных объектов,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подготовка документов для списания нефинансовых активов, дебиторской и кредиторской задолженности.</w:t>
      </w:r>
    </w:p>
    <w:p w:rsidR="007F254F" w:rsidRPr="00935D57" w:rsidRDefault="00CC4A37" w:rsidP="00935D57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935D57">
        <w:rPr>
          <w:b/>
          <w:bCs/>
          <w:color w:val="252525"/>
          <w:spacing w:val="-2"/>
          <w:sz w:val="24"/>
          <w:szCs w:val="24"/>
          <w:lang w:val="ru-RU"/>
        </w:rPr>
        <w:t>3. Организация деятельности Комиссии</w:t>
      </w:r>
    </w:p>
    <w:p w:rsidR="007F254F" w:rsidRPr="00422938" w:rsidRDefault="00CC4A37" w:rsidP="00F115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3.1. Комиссию возглавляет председатель, который осуществляет следующие полномочия:</w:t>
      </w:r>
    </w:p>
    <w:p w:rsidR="007F254F" w:rsidRDefault="00CC4A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254F" w:rsidRPr="00422938" w:rsidRDefault="00CC4A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распределяет обязанности и дает поручения членам Комиссии, обеспечивает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коллегиальность в обсуждении спорных вопросов;</w:t>
      </w:r>
    </w:p>
    <w:p w:rsidR="007F254F" w:rsidRPr="00422938" w:rsidRDefault="00CC4A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7F254F" w:rsidRPr="00422938" w:rsidRDefault="00CC4A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7F254F" w:rsidRDefault="00CC4A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254F" w:rsidRPr="00422938" w:rsidRDefault="00CC4A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несет персональную ответственность за выполнение возложенных на Комиссию задач.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F254F" w:rsidRPr="00422938" w:rsidRDefault="00CC4A37" w:rsidP="00935D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3.2. Состав Комиссии назначается приказом руководителя учреждения перед началом каждой инвентаризации. Комиссия состоит из </w:t>
      </w:r>
      <w:r w:rsidR="00935D57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человек: </w:t>
      </w:r>
      <w:r w:rsidRPr="00935D57">
        <w:rPr>
          <w:rFonts w:hAnsi="Times New Roman" w:cs="Times New Roman"/>
          <w:bCs/>
          <w:color w:val="000000"/>
          <w:sz w:val="24"/>
          <w:szCs w:val="24"/>
          <w:lang w:val="ru-RU"/>
        </w:rPr>
        <w:t>председатель комиссии и</w:t>
      </w:r>
      <w:r w:rsidR="00935D5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три</w:t>
      </w:r>
      <w:r w:rsidRPr="00935D5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члена комиссии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 имеют право голоса и принимают решения по итогам инвентаризации.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состав Комисси</w:t>
      </w:r>
      <w:r w:rsidR="00935D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включаться:</w:t>
      </w:r>
    </w:p>
    <w:p w:rsidR="007F254F" w:rsidRDefault="00BB09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CC4A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CC4A37">
        <w:rPr>
          <w:rFonts w:hAnsi="Times New Roman" w:cs="Times New Roman"/>
          <w:color w:val="000000"/>
          <w:sz w:val="24"/>
          <w:szCs w:val="24"/>
        </w:rPr>
        <w:t>;</w:t>
      </w:r>
    </w:p>
    <w:p w:rsidR="007F254F" w:rsidRDefault="00CC4A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сотрудники бухгалтерии;</w:t>
      </w:r>
    </w:p>
    <w:p w:rsidR="007F254F" w:rsidRPr="00422938" w:rsidRDefault="00CC4A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независимый консультант (аудитор) на договорной основе</w:t>
      </w:r>
      <w:r w:rsidR="00935D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D57" w:rsidRDefault="00935D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Бухгалтер обязательно должен быть членом комиссии с правом голоса, при проверке:</w:t>
      </w:r>
    </w:p>
    <w:p w:rsidR="007F254F" w:rsidRPr="00BB0968" w:rsidRDefault="00BB09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</w:t>
      </w:r>
      <w:r w:rsidR="00935D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C4A37" w:rsidRPr="00BB0968">
        <w:rPr>
          <w:rFonts w:hAnsi="Times New Roman" w:cs="Times New Roman"/>
          <w:color w:val="000000"/>
          <w:sz w:val="24"/>
          <w:szCs w:val="24"/>
          <w:lang w:val="ru-RU"/>
        </w:rPr>
        <w:t>наличных и безналичных</w:t>
      </w:r>
      <w:r w:rsidR="00935D5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C4A37" w:rsidRPr="00BB09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254F" w:rsidRPr="00422938" w:rsidRDefault="00CC4A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средств во временном распоряжении;</w:t>
      </w:r>
    </w:p>
    <w:p w:rsidR="007F254F" w:rsidRDefault="00CC4A3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с дебиторами и кредиторами, которых рассчитывает бухгалтерия. </w:t>
      </w:r>
    </w:p>
    <w:p w:rsidR="007F254F" w:rsidRPr="00422938" w:rsidRDefault="00BB0968" w:rsidP="00BB09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учреждения работников, обладающих специальными знаниями, для участия в заседаниях комиссии могут приглашаться эксперты.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</w:p>
    <w:p w:rsidR="007F254F" w:rsidRPr="00422938" w:rsidRDefault="00CC4A37" w:rsidP="00BB09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3.3. Заседание инвентаризационной комиссии проводится при наличии кворума (2/3 состава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3 человека). Если кворума нет – председатель переносит время заседания в пределах срока инвентаризации. Результаты инвентаризации, проведенной в отсутствие кворума, являются недействительными.</w:t>
      </w:r>
    </w:p>
    <w:p w:rsidR="007F254F" w:rsidRPr="00422938" w:rsidRDefault="00CC4A37" w:rsidP="00BB09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Проведение инвентаризации приостанавливается в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ситуаций, когда проводить инвентаризацию опасно.</w:t>
      </w:r>
    </w:p>
    <w:p w:rsidR="007F254F" w:rsidRPr="00422938" w:rsidRDefault="00CC4A37" w:rsidP="00BB09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B096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B0968">
        <w:rPr>
          <w:rFonts w:hAnsi="Times New Roman" w:cs="Times New Roman"/>
          <w:color w:val="000000"/>
          <w:sz w:val="24"/>
          <w:szCs w:val="24"/>
          <w:lang w:val="ru-RU"/>
        </w:rPr>
        <w:t>Материально-о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тветственные лица в состав Комиссии не входят. При проверке имущества присутствие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 обязательно.</w:t>
      </w:r>
    </w:p>
    <w:p w:rsidR="007F254F" w:rsidRPr="00422938" w:rsidRDefault="00E206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. Комиссия проводит инвентаризации:</w:t>
      </w:r>
    </w:p>
    <w:p w:rsidR="00BB0968" w:rsidRDefault="00BB0968" w:rsidP="00BB096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внеочередные:</w:t>
      </w:r>
    </w:p>
    <w:p w:rsidR="00BB0968" w:rsidRDefault="00CC4A37" w:rsidP="00BB096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– при смене ответственных лиц;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– при выявлении фактов хищений, злоупотреблений или порчи имущества;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– при нарушении правил хранения имущества;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– в случае стихийного бедствия, пожара, аварий или других чрезвычайных ситуаций, вызванных экстремальными условиями;</w:t>
      </w:r>
      <w:r w:rsidRPr="00422938">
        <w:rPr>
          <w:lang w:val="ru-RU"/>
        </w:rPr>
        <w:br/>
      </w:r>
      <w:r w:rsidR="00BB0968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="00BB09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0968" w:rsidRDefault="00CC4A37" w:rsidP="00BB096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– по графику, утвержденному решением</w:t>
      </w:r>
      <w:r w:rsidR="00BB0968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проведении инвентаризации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F254F" w:rsidRPr="00422938" w:rsidRDefault="00CC4A37" w:rsidP="00BB096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(ф. 0510439), в том числе перед составлением годовой бухгалтерской отчетности;</w:t>
      </w:r>
    </w:p>
    <w:p w:rsidR="007F254F" w:rsidRPr="00422938" w:rsidRDefault="00BB0968" w:rsidP="00BB0968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*</w:t>
      </w:r>
      <w:r w:rsidR="00E20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внезапные инвентаризации кассы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– по решению руководителя;</w:t>
      </w:r>
    </w:p>
    <w:p w:rsidR="007F254F" w:rsidRPr="00422938" w:rsidRDefault="00E206E3" w:rsidP="00E206E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случаях, предусмотренных законодательством и иными нормативно-правовыми документами.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206E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инвентаризации имущества возможно с применением </w:t>
      </w:r>
      <w:proofErr w:type="spellStart"/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proofErr w:type="spellEnd"/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фактического наличия или отсутствия имущества в режиме реального времени с присутствием отдельных членов Комиссии по местонахождению имущества. </w:t>
      </w:r>
    </w:p>
    <w:p w:rsidR="007F254F" w:rsidRPr="00E206E3" w:rsidRDefault="00CC4A37" w:rsidP="00E206E3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206E3">
        <w:rPr>
          <w:b/>
          <w:bCs/>
          <w:color w:val="252525"/>
          <w:spacing w:val="-2"/>
          <w:sz w:val="24"/>
          <w:szCs w:val="24"/>
          <w:lang w:val="ru-RU"/>
        </w:rPr>
        <w:t>4. Полномочия Комиссии при проведении инвентаризации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Комиссия осуществляет полномочия:</w:t>
      </w:r>
    </w:p>
    <w:p w:rsidR="007F254F" w:rsidRPr="00422938" w:rsidRDefault="00CC4A3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проверяет фактическое наличие активов и обязательств, сверяет их с данными бухгалтерского учета;</w:t>
      </w:r>
    </w:p>
    <w:p w:rsidR="007F254F" w:rsidRPr="00422938" w:rsidRDefault="00CC4A3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дает оценку активам и обязательствам:</w:t>
      </w:r>
    </w:p>
    <w:p w:rsidR="007F254F" w:rsidRPr="00422938" w:rsidRDefault="00CC4A3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оформляет документально результаты проведения инвентаризации;</w:t>
      </w:r>
    </w:p>
    <w:p w:rsidR="007F254F" w:rsidRPr="00422938" w:rsidRDefault="00CC4A3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7F254F" w:rsidRPr="00422938" w:rsidRDefault="00CC4A3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подводит итоги инвентаризации, в том числе классифицирует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отклонения – излишки, недостачи и пр</w:t>
      </w:r>
      <w:r w:rsidR="00E206E3">
        <w:rPr>
          <w:rFonts w:hAnsi="Times New Roman" w:cs="Times New Roman"/>
          <w:color w:val="000000"/>
          <w:sz w:val="24"/>
          <w:szCs w:val="24"/>
          <w:lang w:val="ru-RU"/>
        </w:rPr>
        <w:t>очее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 ходе оценки активов и обязательств комиссия:</w:t>
      </w:r>
    </w:p>
    <w:p w:rsidR="007F254F" w:rsidRPr="00422938" w:rsidRDefault="00CC4A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проверяет нефинансовые и финансовые активы на соответствие критериям актива;</w:t>
      </w:r>
    </w:p>
    <w:p w:rsidR="007F254F" w:rsidRDefault="00CC4A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обесценения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254F" w:rsidRPr="00422938" w:rsidRDefault="00CC4A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определяет целевую функцию актива и статус объекта учета;</w:t>
      </w:r>
    </w:p>
    <w:p w:rsidR="007F254F" w:rsidRPr="00422938" w:rsidRDefault="00CC4A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определяет возможность дальнейшей эксплуатации имущества;</w:t>
      </w:r>
    </w:p>
    <w:p w:rsidR="007F254F" w:rsidRDefault="00CC4A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254F" w:rsidRPr="00422938" w:rsidRDefault="00CC4A3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оценивает основания для возмещения недостачи;</w:t>
      </w:r>
    </w:p>
    <w:p w:rsidR="007F254F" w:rsidRPr="00422938" w:rsidRDefault="00CC4A3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выявляет основания для изменения стоимостных оценок объектов инвентаризации.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4.3. В ходе проведения инвентаризации финансовых активов и обязательств Комиссия  дополнительно определяет признаки и устанавливает:</w:t>
      </w:r>
    </w:p>
    <w:p w:rsidR="007F254F" w:rsidRPr="00422938" w:rsidRDefault="00CC4A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безнадежной к взысканию дебиторской задолженности;</w:t>
      </w:r>
    </w:p>
    <w:p w:rsidR="007F254F" w:rsidRPr="00422938" w:rsidRDefault="00CC4A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7F254F" w:rsidRPr="00422938" w:rsidRDefault="00CC4A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7F254F" w:rsidRPr="00422938" w:rsidRDefault="00CC4A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суммы переплат доходов (источников финансирования дефицита);</w:t>
      </w:r>
    </w:p>
    <w:p w:rsidR="007F254F" w:rsidRPr="00422938" w:rsidRDefault="00CC4A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суммы дебиторской и кредиторской задолженности, подлежащие восстановлению на балансовом (забалансовом) учете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 действующим законодательством Российской Федерации;</w:t>
      </w:r>
    </w:p>
    <w:p w:rsidR="007F254F" w:rsidRPr="00422938" w:rsidRDefault="00CC4A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:rsidR="007F254F" w:rsidRPr="00422938" w:rsidRDefault="00CC4A3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основания, включая даты исполнения, возникновения расчетов.</w:t>
      </w:r>
    </w:p>
    <w:p w:rsidR="007F254F" w:rsidRPr="00E206E3" w:rsidRDefault="00CC4A37" w:rsidP="00E206E3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206E3">
        <w:rPr>
          <w:b/>
          <w:bCs/>
          <w:color w:val="252525"/>
          <w:spacing w:val="-2"/>
          <w:sz w:val="24"/>
          <w:szCs w:val="24"/>
          <w:lang w:val="ru-RU"/>
        </w:rPr>
        <w:t>5. Порядок работы</w:t>
      </w:r>
      <w:r w:rsidRPr="00E206E3">
        <w:rPr>
          <w:b/>
          <w:bCs/>
          <w:color w:val="252525"/>
          <w:spacing w:val="-2"/>
          <w:sz w:val="24"/>
          <w:szCs w:val="24"/>
        </w:rPr>
        <w:t> </w:t>
      </w:r>
      <w:r w:rsidRPr="00E206E3">
        <w:rPr>
          <w:b/>
          <w:bCs/>
          <w:color w:val="252525"/>
          <w:spacing w:val="-2"/>
          <w:sz w:val="24"/>
          <w:szCs w:val="24"/>
          <w:lang w:val="ru-RU"/>
        </w:rPr>
        <w:t>комиссии и принятия решений</w:t>
      </w:r>
    </w:p>
    <w:p w:rsidR="007F254F" w:rsidRPr="00422938" w:rsidRDefault="00CC4A37" w:rsidP="00F115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Описи в двух экземплярах подписывают все члены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Инвентаризационная опись (сличительная ведомость) по объектам нефинансовых активов (ф. 0504087)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применяется для отражения результатов проведенной в Учреждении инвентаризации объектов нефинансовых активов.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Комиссия обеспечивают полноту</w:t>
      </w:r>
      <w:r w:rsidR="00E20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и точность внесения в инвентаризационные описи данных о фактических остатках имущества.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 описи формируются ответственным сотрудником бухгалтерии.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5.3. Инвентаризация имущества проводится по его местонахождению и ответственным лицам.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имущества обязательно присутствие ответственного лица.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5.4. Комиссия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5.5. При инвентаризации объектов имущества Комиссия производит осмотр объектов и заносит в описи полное их наименование, инвентарные номера,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7F254F" w:rsidRPr="00422938" w:rsidRDefault="00E206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Если инвентаризация имущества проводится в течение нескольких дней,</w:t>
      </w:r>
      <w:r w:rsidR="00CC4A37" w:rsidRPr="00422938">
        <w:rPr>
          <w:lang w:val="ru-RU"/>
        </w:rPr>
        <w:br/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то помещения, где хранятся материальные ценности, при уходе Комиссии должны быть опечатаны. Во время перерывов в работе 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(в обеденный перерыв, в ночное время, по другим причинам) инвентаризационные описи должны храниться в ящике (шкафу, сейфе)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 закрытом помещении.</w:t>
      </w:r>
    </w:p>
    <w:p w:rsidR="007F254F" w:rsidRPr="00422938" w:rsidRDefault="00E206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случаях, когда возникает необходимость в выдаче имущества со склада в процессе инвентаризации, ответственным лицом,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чреждения и главного бухгалтера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чреждения в присутствии членов Комиссии.</w:t>
      </w:r>
    </w:p>
    <w:p w:rsidR="007F254F" w:rsidRPr="00422938" w:rsidRDefault="00E206E3" w:rsidP="00E206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Статус объекта учета и целевая функция актива оформляются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в инвентаризационной описи с указанием их наименования в соответствии</w:t>
      </w:r>
      <w:r w:rsidR="00CC4A37" w:rsidRPr="00422938">
        <w:rPr>
          <w:lang w:val="ru-RU"/>
        </w:rPr>
        <w:br/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с Приказами Минфина от 30.03.2015 № 52н, от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15.04.2021 № 61н.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3C6D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кассы производится Комиссией не реже одного раза в квартал, а также в случаях передачи наличных денежных средств другому сотруднику, временно замещающему кассира.</w:t>
      </w:r>
    </w:p>
    <w:p w:rsidR="007F254F" w:rsidRPr="00422938" w:rsidRDefault="003C6D30" w:rsidP="003C6D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Плановая инвентаризация кассы производится Комиссией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перед представлением отчетности. Внеплановые инвентаризации кассы (в случаях передачи наличных денежных средств другому работнику, временно замещающему кассира) и внезапные ревизии кассы проводятся на основании Решения (ф. 0510439).</w:t>
      </w:r>
    </w:p>
    <w:p w:rsidR="007F254F" w:rsidRPr="00422938" w:rsidRDefault="003C6D30" w:rsidP="003C6D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денежной наличности в кассе сверяется с данными бюджетного учета по Кассовой книге (ф. 0504514).</w:t>
      </w:r>
    </w:p>
    <w:p w:rsidR="007F254F" w:rsidRPr="00422938" w:rsidRDefault="003C6D30" w:rsidP="003C6D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и своевременности отражения в бюджетном учете поступления наличных денежных средств в кассу, использования полученных средств по целевому назначению, соблюдения лимита остатка денежных средств в кассе.</w:t>
      </w:r>
    </w:p>
    <w:p w:rsidR="007F254F" w:rsidRPr="00422938" w:rsidRDefault="003C6D30" w:rsidP="003C6D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</w:p>
    <w:p w:rsidR="007F254F" w:rsidRPr="00422938" w:rsidRDefault="003C6D30" w:rsidP="003C6D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инвентаризация денежных средств в кассе оформляются Актом о результатах инвентаризации наличных денежных средств (ф. 0510836).</w:t>
      </w:r>
      <w:r w:rsidR="00CC4A37">
        <w:rPr>
          <w:rFonts w:hAnsi="Times New Roman" w:cs="Times New Roman"/>
          <w:color w:val="000000"/>
          <w:sz w:val="24"/>
          <w:szCs w:val="24"/>
        </w:rPr>
        <w:t> 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C4A37" w:rsidRPr="00422938">
        <w:rPr>
          <w:lang w:val="ru-RU"/>
        </w:rPr>
        <w:br/>
      </w:r>
      <w:r w:rsidR="00CC4A37" w:rsidRPr="00422938">
        <w:rPr>
          <w:lang w:val="ru-RU"/>
        </w:rPr>
        <w:br/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показателей учета на забалансовых счетах необходимо, в том числе, обеспечить сверку (установить)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сроки исковой давности по задолженности, не востребованной кредиторами.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3C6D3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расчетов Комиссия путем документальной проверки устанавливает:</w:t>
      </w:r>
    </w:p>
    <w:p w:rsidR="007F254F" w:rsidRPr="00422938" w:rsidRDefault="00CC4A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правильность расчетов с банками, финансовыми, налоговыми органами,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фондами, другими организациями;</w:t>
      </w:r>
    </w:p>
    <w:p w:rsidR="007F254F" w:rsidRPr="00422938" w:rsidRDefault="00CC4A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правильность и обоснованность числящейся в бухгалтерском учете суммы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задолженности по недостачам и хищениям;</w:t>
      </w:r>
    </w:p>
    <w:p w:rsidR="007F254F" w:rsidRPr="00422938" w:rsidRDefault="00CC4A3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7F254F" w:rsidRPr="00422938" w:rsidRDefault="003C6D30" w:rsidP="003C6D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 w:rsidR="00CC4A37" w:rsidRPr="00422938">
        <w:rPr>
          <w:lang w:val="ru-RU"/>
        </w:rPr>
        <w:br/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и доходов будущих периодов направляются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4A37" w:rsidRPr="00422938">
        <w:rPr>
          <w:rFonts w:hAnsi="Times New Roman" w:cs="Times New Roman"/>
          <w:color w:val="000000"/>
          <w:sz w:val="24"/>
          <w:szCs w:val="24"/>
          <w:lang w:val="ru-RU"/>
        </w:rPr>
        <w:t>главному бухгалтеру в целях отражения результатов инвентаризации в бухгалтерском учете и раскрытию информации в годовой отчетности, а также урегулирования сумм дебиторской и кредиторской задолженности совместно с юридическим отделом.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5.10. При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остатков на счетах учета денежных средств показатели бухгалтерского учета сверяются с показателями, отраженными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Выписке из лицевого счета.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5.11. По итогам инвентаризации комиссия проводит заседание,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считается правомочным, если в нем приняли участие не менее двух третей от общего числа членов комиссии, имеющих право голоса.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при невозможности участия в заседании обязаны известить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об этом </w:t>
      </w:r>
      <w:r w:rsidR="003C6D30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до начала заседания.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При отсутствии кворума на заседании председатель назначает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дату заседания в пределах срока проведения инвентаризации.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принятии решения комиссии в случае равенства голосов, голос председателя комиссии является определяющим.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На заседании комиссия оценивает наличие: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б) оснований для возмещения недостачи или ущерба;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ж) оснований для обесценения, изменения стоимости объектов.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5.13.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Решения принимаются простым большинством голосов от числа присутствующих на заседании членов Комиссии.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7F254F" w:rsidRPr="00453E7F" w:rsidRDefault="00CC4A37" w:rsidP="00453E7F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53E7F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6. Оформление результатов инвентаризации и регулирование выявленных расхождений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Акт о результатах инвентаризации (ф. 0510463) применяется для обобщения результатов проведенной инвентаризационной комиссией инвентаризации и ее документального оформления.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Акт (ф. 0510463) формируется на основании данных инвентаризационных описей (сличительных ведомостей) </w:t>
      </w:r>
      <w:r w:rsidR="00453E7F">
        <w:rPr>
          <w:rFonts w:hAnsi="Times New Roman" w:cs="Times New Roman"/>
          <w:color w:val="000000"/>
          <w:sz w:val="24"/>
          <w:szCs w:val="24"/>
          <w:lang w:val="ru-RU"/>
        </w:rPr>
        <w:t>членом комиссии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, уполномоченным на его формирование.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6.3. Акт (ф. 0510463) подписывается членами </w:t>
      </w:r>
      <w:r w:rsidR="00CA21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председателем Комиссии. Акт (ф. 0510463) утверждается руководителем учреждения.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6.4. По всем недостачам, излишкам, порчи имущества Комиссия получает письменные объяснения от ответственных лиц, с которыми заключен договор о полной материальной ответственности.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Письменные объяснения направляются председателем Комиссии руководителю Учреждения.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иска.</w:t>
      </w:r>
    </w:p>
    <w:p w:rsidR="007F254F" w:rsidRPr="00422938" w:rsidRDefault="00CC4A37" w:rsidP="00453E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CA21A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:rsidR="007F254F" w:rsidRPr="00E8483B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CA21A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. По результатам инвентаризации председатель Комиссии подготавливает руководителю </w:t>
      </w:r>
      <w:r w:rsidR="00E8483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8483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предложения:</w:t>
      </w:r>
    </w:p>
    <w:p w:rsidR="007F254F" w:rsidRPr="00422938" w:rsidRDefault="00CC4A3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7F254F" w:rsidRDefault="00CC4A3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оприходованию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излишков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254F" w:rsidRPr="00422938" w:rsidRDefault="00CC4A3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по списанию нереальной к взысканию дебиторской и невостребованной кредиторской задолженности;</w:t>
      </w:r>
    </w:p>
    <w:p w:rsidR="007F254F" w:rsidRPr="00422938" w:rsidRDefault="00CC4A3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по оптимизации приема, хранения и отпуска материальных ценностей;</w:t>
      </w:r>
    </w:p>
    <w:p w:rsidR="007F254F" w:rsidRDefault="00CC4A3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предложения.</w:t>
      </w:r>
    </w:p>
    <w:p w:rsidR="007F254F" w:rsidRPr="00422938" w:rsidRDefault="00CC4A37" w:rsidP="00F45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CA21A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bookmarkStart w:id="0" w:name="_GoBack"/>
      <w:bookmarkEnd w:id="0"/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7F254F" w:rsidRPr="00422938" w:rsidRDefault="00CC4A3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Решение о прекращении признания активами объектов нефинансовых активов (ф. 0510440);</w:t>
      </w:r>
    </w:p>
    <w:p w:rsidR="007F254F" w:rsidRPr="00422938" w:rsidRDefault="00CC4A3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Акт о приеме-передаче объектов нефинансовых активов (ф. 0510448);</w:t>
      </w:r>
    </w:p>
    <w:p w:rsidR="007F254F" w:rsidRPr="00422938" w:rsidRDefault="00CC4A3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Накладная на внутреннее перемещение объектов нефинансовых активов (ф. 0510450);</w:t>
      </w:r>
    </w:p>
    <w:p w:rsidR="007F254F" w:rsidRPr="00422938" w:rsidRDefault="00CC4A3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Акт о признании безнадежной к взысканию задолженности по доходам (ф. 0510436);</w:t>
      </w:r>
    </w:p>
    <w:p w:rsidR="007F254F" w:rsidRPr="00422938" w:rsidRDefault="00CC4A3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Решение о признании (восстановлении) сомнительной задолженности по доходам (ф. 0510445);</w:t>
      </w:r>
    </w:p>
    <w:p w:rsidR="007F254F" w:rsidRPr="00422938" w:rsidRDefault="00CC4A3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Решении о восстановлении кредиторской задолженности (ф. 0510446)</w:t>
      </w:r>
      <w:r w:rsidR="00E848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254F" w:rsidRDefault="00CC4A3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254F" w:rsidRPr="00E8483B" w:rsidRDefault="00CC4A37" w:rsidP="00E8483B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</w:rPr>
      </w:pPr>
      <w:r w:rsidRPr="00E8483B">
        <w:rPr>
          <w:b/>
          <w:bCs/>
          <w:color w:val="252525"/>
          <w:spacing w:val="-2"/>
          <w:sz w:val="24"/>
          <w:szCs w:val="24"/>
        </w:rPr>
        <w:t>7. Права Комиссии</w:t>
      </w:r>
    </w:p>
    <w:p w:rsidR="007F254F" w:rsidRDefault="00CC4A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Комиссия имеет право:</w:t>
      </w:r>
    </w:p>
    <w:p w:rsidR="007F254F" w:rsidRPr="00422938" w:rsidRDefault="00CC4A3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требовать создания условий, обеспечивающих полную и точную проверку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фактического наличия имущества;</w:t>
      </w:r>
    </w:p>
    <w:p w:rsidR="007F254F" w:rsidRPr="00422938" w:rsidRDefault="00CC4A3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опечатать служебные помещения при уходе членов Комиссии, если инвентаризация проводится в течение нескольких дней.</w:t>
      </w:r>
    </w:p>
    <w:p w:rsidR="007F254F" w:rsidRPr="00E8483B" w:rsidRDefault="00CC4A37" w:rsidP="00E8483B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8483B">
        <w:rPr>
          <w:b/>
          <w:bCs/>
          <w:color w:val="252525"/>
          <w:spacing w:val="-2"/>
          <w:sz w:val="24"/>
          <w:szCs w:val="24"/>
          <w:lang w:val="ru-RU"/>
        </w:rPr>
        <w:t>8. Ответственность Комиссии</w:t>
      </w:r>
    </w:p>
    <w:p w:rsidR="007F254F" w:rsidRPr="00422938" w:rsidRDefault="00CC4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Комиссия несет ответственность:</w:t>
      </w:r>
    </w:p>
    <w:p w:rsidR="007F254F" w:rsidRPr="00422938" w:rsidRDefault="00CC4A3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за полноту и точность внесения в инвентаризационные описи (сличительные</w:t>
      </w:r>
      <w:r w:rsidRPr="00422938">
        <w:rPr>
          <w:lang w:val="ru-RU"/>
        </w:rPr>
        <w:br/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ведомости) данных о фактическом наличии (об остатках) объектов инвентаризации;</w:t>
      </w:r>
    </w:p>
    <w:p w:rsidR="007F254F" w:rsidRPr="00422938" w:rsidRDefault="00CC4A3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7F254F" w:rsidRDefault="00CC4A3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254F" w:rsidRPr="00422938" w:rsidRDefault="00CC4A3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за правильность и своевременность оформления результатов инвентаризации.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F254F" w:rsidRPr="00E8483B" w:rsidRDefault="00CC4A37" w:rsidP="00E8483B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8483B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9. Заключительные положения</w:t>
      </w:r>
    </w:p>
    <w:p w:rsidR="007F254F" w:rsidRPr="00422938" w:rsidRDefault="00CC4A37" w:rsidP="00E848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 xml:space="preserve">9.1. Все изменения и дополнения к настоящему положению утверждаются руководителем </w:t>
      </w:r>
      <w:r w:rsidR="00E8483B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7F254F" w:rsidRPr="00422938" w:rsidRDefault="00CC4A37" w:rsidP="00E848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7F254F" w:rsidRPr="00422938" w:rsidRDefault="00CC4A37" w:rsidP="00E848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938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по результатам инвентаризации осуществляется бухгалтерией Учреждения.</w:t>
      </w:r>
    </w:p>
    <w:sectPr w:rsidR="007F254F" w:rsidRPr="004229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21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B2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A3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75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65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67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32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43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51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C4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40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74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F2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60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E5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5"/>
  </w:num>
  <w:num w:numId="6">
    <w:abstractNumId w:val="10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14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6D30"/>
    <w:rsid w:val="00422938"/>
    <w:rsid w:val="00453E7F"/>
    <w:rsid w:val="004F7E17"/>
    <w:rsid w:val="005A05CE"/>
    <w:rsid w:val="00653AF6"/>
    <w:rsid w:val="007F254F"/>
    <w:rsid w:val="00935D57"/>
    <w:rsid w:val="009F0EB4"/>
    <w:rsid w:val="00B73A5A"/>
    <w:rsid w:val="00BB0968"/>
    <w:rsid w:val="00CA21A2"/>
    <w:rsid w:val="00CC4A37"/>
    <w:rsid w:val="00E206E3"/>
    <w:rsid w:val="00E438A1"/>
    <w:rsid w:val="00E8483B"/>
    <w:rsid w:val="00F01E19"/>
    <w:rsid w:val="00F11548"/>
    <w:rsid w:val="00F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0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Инга Владимировна</dc:creator>
  <dc:description>Подготовлено экспертами Актион-МЦФЭР</dc:description>
  <cp:lastModifiedBy>RePack by Diakov</cp:lastModifiedBy>
  <cp:revision>4</cp:revision>
  <cp:lastPrinted>2024-08-27T11:44:00Z</cp:lastPrinted>
  <dcterms:created xsi:type="dcterms:W3CDTF">2024-06-13T05:42:00Z</dcterms:created>
  <dcterms:modified xsi:type="dcterms:W3CDTF">2024-08-27T11:44:00Z</dcterms:modified>
</cp:coreProperties>
</file>